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5E" w:rsidRDefault="0015655E">
      <w:pPr>
        <w:jc w:val="center"/>
        <w:rPr>
          <w:b/>
          <w:sz w:val="36"/>
        </w:rPr>
      </w:pPr>
      <w:r>
        <w:rPr>
          <w:b/>
          <w:sz w:val="36"/>
        </w:rPr>
        <w:t>Д  О  Г  О  В  О Р</w:t>
      </w:r>
    </w:p>
    <w:p w:rsidR="0015655E" w:rsidRDefault="0015655E">
      <w:pPr>
        <w:jc w:val="center"/>
        <w:rPr>
          <w:b/>
        </w:rPr>
      </w:pPr>
      <w:r>
        <w:rPr>
          <w:b/>
        </w:rPr>
        <w:t xml:space="preserve">безвозмездного пользования Помещением </w:t>
      </w:r>
    </w:p>
    <w:p w:rsidR="0015655E" w:rsidRDefault="0015655E"/>
    <w:p w:rsidR="0015655E" w:rsidRDefault="0015655E">
      <w:pPr>
        <w:jc w:val="both"/>
      </w:pPr>
      <w:r>
        <w:t>г. Нижний Новгород</w:t>
      </w:r>
      <w:r>
        <w:tab/>
      </w:r>
      <w:r>
        <w:tab/>
      </w:r>
      <w:r>
        <w:tab/>
      </w:r>
      <w:r>
        <w:tab/>
      </w:r>
      <w:r>
        <w:tab/>
        <w:t>"___ " ________ 200___ г.</w:t>
      </w:r>
    </w:p>
    <w:p w:rsidR="0015655E" w:rsidRDefault="0015655E"/>
    <w:p w:rsidR="0015655E" w:rsidRDefault="0015655E">
      <w:pPr>
        <w:jc w:val="both"/>
      </w:pPr>
      <w:r>
        <w:rPr>
          <w:b/>
        </w:rPr>
        <w:tab/>
      </w:r>
      <w:r>
        <w:t>____________________________________________., с одной стороны, и ___________________________________________________, далее именуемые соответственно Владелец и Предприятие, заключили  настоящий договор о нижеследующем:</w:t>
      </w:r>
    </w:p>
    <w:p w:rsidR="0015655E" w:rsidRDefault="0015655E"/>
    <w:p w:rsidR="0015655E" w:rsidRDefault="0015655E" w:rsidP="00576BD7">
      <w:pPr>
        <w:numPr>
          <w:ilvl w:val="0"/>
          <w:numId w:val="1"/>
        </w:numPr>
        <w:jc w:val="both"/>
      </w:pPr>
      <w:r>
        <w:t xml:space="preserve">Владелец предоставляет во временное безвозмездное пользование Предприятию  принадлежащее  ему на праве аренды нежилое помещение общей площадью ________ кв. м, расположенное в здании дома_____ по ул. ___________________________ района г.Н.Новгорода), далее Помещение, сроком на _________________, с 01 января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  по_______________ г.</w:t>
      </w:r>
    </w:p>
    <w:p w:rsidR="0015655E" w:rsidRDefault="0015655E" w:rsidP="00576BD7">
      <w:pPr>
        <w:numPr>
          <w:ilvl w:val="0"/>
          <w:numId w:val="1"/>
        </w:numPr>
        <w:jc w:val="both"/>
      </w:pPr>
      <w:r>
        <w:t>Предприятие при пользовании Помещением обязано:</w:t>
      </w:r>
    </w:p>
    <w:p w:rsidR="0015655E" w:rsidRDefault="0015655E" w:rsidP="00576BD7">
      <w:pPr>
        <w:numPr>
          <w:ilvl w:val="0"/>
          <w:numId w:val="2"/>
        </w:numPr>
        <w:jc w:val="both"/>
      </w:pPr>
      <w:r>
        <w:t>соблюдать временной режим работы, установленный для всего здания, т.е.: время начала работы - 9.00, время окончания работы - 17.00, выходные дни - Суббота и воскресенье. Работу в иное время Предприятие обязано согласовать с Владельцем заблаговременно.</w:t>
      </w:r>
    </w:p>
    <w:p w:rsidR="0015655E" w:rsidRDefault="0015655E" w:rsidP="00576BD7">
      <w:pPr>
        <w:numPr>
          <w:ilvl w:val="0"/>
          <w:numId w:val="2"/>
        </w:numPr>
        <w:jc w:val="both"/>
      </w:pPr>
      <w:r>
        <w:t>соблюдать правила техники безопасности, производственной санитарии и противопожарной безопасности в занимаемых помещениях и местах общего пользования ;</w:t>
      </w:r>
    </w:p>
    <w:p w:rsidR="0015655E" w:rsidRDefault="0015655E" w:rsidP="00576BD7">
      <w:pPr>
        <w:numPr>
          <w:ilvl w:val="0"/>
          <w:numId w:val="2"/>
        </w:numPr>
        <w:jc w:val="both"/>
      </w:pPr>
      <w:r>
        <w:t>возмещать Владельцу долю затрат на содержание помещения (включая энерго- и водопотребление, общую охрану здания, уборку и вывоз мусора)  по фактическим расходам согласно счетов коммунальных служб, пропорционально  площади помещения, занимаемого Предприятием;</w:t>
      </w:r>
    </w:p>
    <w:p w:rsidR="0015655E" w:rsidRDefault="0015655E" w:rsidP="00576BD7">
      <w:pPr>
        <w:numPr>
          <w:ilvl w:val="0"/>
          <w:numId w:val="2"/>
        </w:numPr>
        <w:jc w:val="both"/>
      </w:pPr>
      <w:r>
        <w:t>не причинять ущерба имуществу Владельца, как находящемуся, так и не находящемуся в пользовании Предприятия, а в случае возникновения такового - возмещать причиненный ущерб в соответствии с законодательством.</w:t>
      </w:r>
    </w:p>
    <w:p w:rsidR="0015655E" w:rsidRDefault="0015655E" w:rsidP="00576BD7">
      <w:pPr>
        <w:numPr>
          <w:ilvl w:val="0"/>
          <w:numId w:val="1"/>
        </w:numPr>
        <w:jc w:val="both"/>
      </w:pPr>
      <w:r>
        <w:t>Невыполнение Предприятием обязательств, перечисленных в п. 2 данного договора, зафиксированное письменным предписанием Владельца, служит основанием для досрочного расторжения Владельцем данного договора. Предписание Владельца об освобождении предоставленного Помещения по данному основанию обязательно для Предприятия.</w:t>
      </w:r>
    </w:p>
    <w:p w:rsidR="0015655E" w:rsidRDefault="0015655E" w:rsidP="00576BD7">
      <w:pPr>
        <w:numPr>
          <w:ilvl w:val="0"/>
          <w:numId w:val="1"/>
        </w:numPr>
        <w:jc w:val="both"/>
      </w:pPr>
      <w:r>
        <w:t>Возмещение доли затрат по содержанию Помещения производится на основании счетов Владельца, предъявляемых последним  по фактическим затратам пропорционально занимаемой Предприятием площади, исходя из счетов, предъявляемых коммунальными службами. Счета представляются Владельцем к оплаты один раз в _____________по получении счетов коммунальных служб  и должны быть оплачены Предприятием соответственно не позднее___________________. По требованию Предприятия Владельцем для проверки соответствия расчета фактическим затратам предоставляются  подтверждающие их документы (счета энергоснабжающей организации, Водоканала и др.)</w:t>
      </w:r>
    </w:p>
    <w:p w:rsidR="0015655E" w:rsidRDefault="0015655E" w:rsidP="00576BD7">
      <w:pPr>
        <w:numPr>
          <w:ilvl w:val="0"/>
          <w:numId w:val="1"/>
        </w:numPr>
        <w:jc w:val="both"/>
      </w:pPr>
      <w:r>
        <w:t>В том случае, если к датам, обозначенным в п.5 данного договора, Владелец не будет располагать какими-либо данными по оплате коммунальных услуг (счетами коммунальных служб), то Предприятию предоставляется срок для оплаты этих недостающих счетов, равный пяти банковским дням от даты предъявления Владельцем дополнительного счета.</w:t>
      </w:r>
    </w:p>
    <w:p w:rsidR="0015655E" w:rsidRDefault="0015655E" w:rsidP="00576BD7">
      <w:pPr>
        <w:numPr>
          <w:ilvl w:val="0"/>
          <w:numId w:val="1"/>
        </w:numPr>
        <w:jc w:val="both"/>
      </w:pPr>
      <w:r>
        <w:t>В случае ликвидации (реорганизации) Предприятия действие настоящего договора прекращается с момента его ликвидации (реорганизации).</w:t>
      </w:r>
    </w:p>
    <w:p w:rsidR="0015655E" w:rsidRDefault="0015655E" w:rsidP="00576BD7">
      <w:pPr>
        <w:numPr>
          <w:ilvl w:val="0"/>
          <w:numId w:val="1"/>
        </w:numPr>
        <w:jc w:val="both"/>
      </w:pPr>
      <w:r>
        <w:t>В случае перехода прав на Помещение от Владельца к другому лицу действие настоящего договора прекращается с даты такого перехода, о чем Владелец уведомляет заблаговременно.</w:t>
      </w:r>
    </w:p>
    <w:p w:rsidR="0015655E" w:rsidRDefault="0015655E" w:rsidP="00576BD7">
      <w:pPr>
        <w:numPr>
          <w:ilvl w:val="0"/>
          <w:numId w:val="1"/>
        </w:numPr>
        <w:jc w:val="both"/>
      </w:pPr>
      <w:r>
        <w:t>Разногласия, возникающие между сторонами по настоящему договору рассматриваются Арбитражным судом Нижегородской области.</w:t>
      </w:r>
    </w:p>
    <w:p w:rsidR="0015655E" w:rsidRDefault="0015655E" w:rsidP="00576BD7">
      <w:pPr>
        <w:numPr>
          <w:ilvl w:val="0"/>
          <w:numId w:val="1"/>
        </w:numPr>
        <w:jc w:val="both"/>
      </w:pPr>
      <w:r>
        <w:t xml:space="preserve">Любые изменения и дополнения к настоящему договору должны быть совершены в письменном виде и подписаны надлежаще уполномоченными на то представителями сторон. </w:t>
      </w:r>
    </w:p>
    <w:p w:rsidR="0015655E" w:rsidRDefault="0015655E" w:rsidP="00576BD7">
      <w:pPr>
        <w:numPr>
          <w:ilvl w:val="0"/>
          <w:numId w:val="1"/>
        </w:numPr>
        <w:jc w:val="both"/>
      </w:pPr>
      <w:r>
        <w:t xml:space="preserve">Если какое-либо из положений настоящего договора становится недействительным, это не затрагивает действительности остальных его положений. </w:t>
      </w:r>
    </w:p>
    <w:p w:rsidR="0015655E" w:rsidRDefault="0015655E" w:rsidP="00576BD7">
      <w:pPr>
        <w:numPr>
          <w:ilvl w:val="0"/>
          <w:numId w:val="1"/>
        </w:numPr>
        <w:jc w:val="both"/>
      </w:pPr>
      <w:r>
        <w:t xml:space="preserve">Стороны обязаны извещать друг друга об изменении своего юридического адреса, номеров телефонов, телефаксов и телексов не позднее  пяти рабочих дней с даты их изменения. </w:t>
      </w:r>
    </w:p>
    <w:p w:rsidR="0015655E" w:rsidRDefault="0015655E" w:rsidP="00576BD7">
      <w:pPr>
        <w:numPr>
          <w:ilvl w:val="0"/>
          <w:numId w:val="1"/>
        </w:numPr>
        <w:jc w:val="both"/>
      </w:pPr>
      <w:r>
        <w:t xml:space="preserve"> Настоящий договор  составлен в  двух экземплярах, по  одному  для  каждой из сторон,  и вступает в силу с даты его подписания.</w:t>
      </w:r>
    </w:p>
    <w:p w:rsidR="0015655E" w:rsidRDefault="0015655E" w:rsidP="00576BD7">
      <w:pPr>
        <w:numPr>
          <w:ilvl w:val="0"/>
          <w:numId w:val="1"/>
        </w:numPr>
        <w:jc w:val="both"/>
      </w:pPr>
      <w:r>
        <w:t xml:space="preserve"> Во  всем, что не предусмотрено данным договором, стороны руководствуются законодательством РФ.</w:t>
      </w:r>
    </w:p>
    <w:p w:rsidR="0015655E" w:rsidRDefault="0015655E"/>
    <w:p w:rsidR="0015655E" w:rsidRDefault="0015655E">
      <w:pPr>
        <w:jc w:val="center"/>
        <w:rPr>
          <w:b/>
        </w:rPr>
      </w:pPr>
      <w:r>
        <w:rPr>
          <w:b/>
        </w:rPr>
        <w:t>ЮРИДИЧЕСКИЕ И РАСЧЕТНЫЕ АДРЕСА СТОРОН:</w:t>
      </w:r>
    </w:p>
    <w:p w:rsidR="0015655E" w:rsidRDefault="0015655E">
      <w:pPr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15655E">
        <w:tc>
          <w:tcPr>
            <w:tcW w:w="4261" w:type="dxa"/>
          </w:tcPr>
          <w:p w:rsidR="0015655E" w:rsidRDefault="0015655E">
            <w:pPr>
              <w:jc w:val="both"/>
            </w:pPr>
            <w:r>
              <w:rPr>
                <w:b/>
              </w:rPr>
              <w:t>Предприятие:</w:t>
            </w:r>
            <w:r>
              <w:t xml:space="preserve"> </w:t>
            </w:r>
          </w:p>
          <w:p w:rsidR="0015655E" w:rsidRDefault="0015655E">
            <w:pPr>
              <w:jc w:val="both"/>
              <w:rPr>
                <w:b/>
              </w:rPr>
            </w:pPr>
          </w:p>
        </w:tc>
        <w:tc>
          <w:tcPr>
            <w:tcW w:w="4261" w:type="dxa"/>
          </w:tcPr>
          <w:p w:rsidR="0015655E" w:rsidRDefault="0015655E">
            <w:pPr>
              <w:jc w:val="both"/>
              <w:rPr>
                <w:u w:val="single"/>
              </w:rPr>
            </w:pPr>
            <w:r>
              <w:rPr>
                <w:b/>
              </w:rPr>
              <w:t xml:space="preserve">Владелец: </w:t>
            </w:r>
          </w:p>
          <w:p w:rsidR="0015655E" w:rsidRDefault="0015655E">
            <w:pPr>
              <w:jc w:val="both"/>
              <w:rPr>
                <w:b/>
              </w:rPr>
            </w:pPr>
          </w:p>
        </w:tc>
      </w:tr>
      <w:tr w:rsidR="0015655E">
        <w:tc>
          <w:tcPr>
            <w:tcW w:w="4261" w:type="dxa"/>
          </w:tcPr>
          <w:p w:rsidR="0015655E" w:rsidRDefault="0015655E">
            <w:pPr>
              <w:jc w:val="both"/>
              <w:rPr>
                <w:b/>
              </w:rPr>
            </w:pPr>
          </w:p>
        </w:tc>
        <w:tc>
          <w:tcPr>
            <w:tcW w:w="4261" w:type="dxa"/>
          </w:tcPr>
          <w:p w:rsidR="0015655E" w:rsidRDefault="0015655E">
            <w:pPr>
              <w:jc w:val="both"/>
              <w:rPr>
                <w:b/>
              </w:rPr>
            </w:pPr>
          </w:p>
        </w:tc>
      </w:tr>
    </w:tbl>
    <w:p w:rsidR="0015655E" w:rsidRDefault="0015655E">
      <w:pPr>
        <w:jc w:val="both"/>
        <w:rPr>
          <w:b/>
        </w:rPr>
      </w:pPr>
    </w:p>
    <w:p w:rsidR="0015655E" w:rsidRDefault="0015655E">
      <w:pPr>
        <w:jc w:val="both"/>
      </w:pPr>
    </w:p>
    <w:p w:rsidR="0015655E" w:rsidRDefault="0015655E">
      <w:pPr>
        <w:jc w:val="center"/>
      </w:pPr>
      <w:r>
        <w:rPr>
          <w:b/>
        </w:rPr>
        <w:t>ПОДПИСИ</w:t>
      </w:r>
    </w:p>
    <w:sectPr w:rsidR="0015655E" w:rsidSect="0030558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6247C4"/>
    <w:lvl w:ilvl="0">
      <w:numFmt w:val="bullet"/>
      <w:lvlText w:val="*"/>
      <w:lvlJc w:val="left"/>
    </w:lvl>
  </w:abstractNum>
  <w:abstractNum w:abstractNumId="1">
    <w:nsid w:val="05EE2105"/>
    <w:multiLevelType w:val="singleLevel"/>
    <w:tmpl w:val="FCA84B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BD7"/>
    <w:rsid w:val="0015655E"/>
    <w:rsid w:val="0030558C"/>
    <w:rsid w:val="00357C48"/>
    <w:rsid w:val="00576BD7"/>
    <w:rsid w:val="005C2B95"/>
    <w:rsid w:val="00703C2E"/>
    <w:rsid w:val="00F8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8C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606</Words>
  <Characters>3456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 О  Г  О  В  О Р</dc:title>
  <dc:subject/>
  <dc:creator>Ухова Ольга Ивановна</dc:creator>
  <cp:keywords/>
  <dc:description/>
  <cp:lastModifiedBy>Елена</cp:lastModifiedBy>
  <cp:revision>4</cp:revision>
  <dcterms:created xsi:type="dcterms:W3CDTF">2015-02-25T12:31:00Z</dcterms:created>
  <dcterms:modified xsi:type="dcterms:W3CDTF">2020-04-02T11:31:00Z</dcterms:modified>
</cp:coreProperties>
</file>