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76" w:rsidRPr="00361F76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</w:pPr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Примерный о</w:t>
      </w:r>
      <w:bookmarkStart w:id="0" w:name="_GoBack"/>
      <w:bookmarkEnd w:id="0"/>
      <w:r w:rsidRPr="00361F76">
        <w:rPr>
          <w:rFonts w:ascii="Georgia" w:eastAsia="Times New Roman" w:hAnsi="Georgia" w:cs="Times New Roman"/>
          <w:color w:val="E74625"/>
          <w:sz w:val="36"/>
          <w:szCs w:val="36"/>
          <w:lang w:eastAsia="ru-RU"/>
        </w:rPr>
        <w:t>бразец составления завещания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Я, гр. Саблин Анатолий Петрович, 14.04.1959 года рождения, паспорт серии 77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361F76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Видное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Садовая</w:t>
      </w:r>
      <w:proofErr w:type="gramEnd"/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, 115, телефон 495-42-67.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Зарегистрировано в реестре за № 19876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Взыскан тариф – 100 рублей.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НОТАРИУС: КОРКИНА ЛАРИСА ЮРЬЕВНА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Печать.</w:t>
      </w:r>
    </w:p>
    <w:p w:rsidR="00361F76" w:rsidRPr="00361F76" w:rsidRDefault="00361F76" w:rsidP="00361F76">
      <w:pPr>
        <w:shd w:val="clear" w:color="auto" w:fill="FFFFFF"/>
        <w:spacing w:after="135" w:line="270" w:lineRule="atLeast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361F76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Примечание: дата и место составления завещания указываются прописью.</w:t>
      </w:r>
    </w:p>
    <w:p w:rsidR="00F806A7" w:rsidRDefault="00F806A7"/>
    <w:sectPr w:rsidR="00F806A7" w:rsidSect="0059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1F"/>
    <w:rsid w:val="00361F76"/>
    <w:rsid w:val="00597A7B"/>
    <w:rsid w:val="00B03B74"/>
    <w:rsid w:val="00BF231F"/>
    <w:rsid w:val="00F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7B"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HP</cp:lastModifiedBy>
  <cp:revision>2</cp:revision>
  <dcterms:created xsi:type="dcterms:W3CDTF">2019-04-07T17:19:00Z</dcterms:created>
  <dcterms:modified xsi:type="dcterms:W3CDTF">2019-04-07T17:19:00Z</dcterms:modified>
</cp:coreProperties>
</file>