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__________________ судье судебного участка № ____ судебного района «______________» г. Москвы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(адрес)______________________________________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истцы: (ФИО)________________________________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(адрес)________________________________________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(ФИО)________________________________________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(адрес)________________________________________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ответчик: (ФИО)_____________________________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AB8">
        <w:rPr>
          <w:rFonts w:ascii="Times New Roman" w:hAnsi="Times New Roman" w:cs="Times New Roman"/>
          <w:sz w:val="24"/>
          <w:szCs w:val="24"/>
        </w:rPr>
        <w:t>действующая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в своих интересах и интересах несовершеннолетней (ФИО)________________________________________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(адрес)________________________________________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третье лицо: Орган опеки и попечительства — Муниципалитет внутригородского муниципального образования __________ в городе Москве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(адрес)________________________________________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Госпошлина: на основании ст. 333.19 НК РФ составляет ___ рублей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ИСКОВОЕ ЗАЯВЛЕНИЕ</w:t>
      </w:r>
      <w:bookmarkStart w:id="0" w:name="_GoBack"/>
      <w:bookmarkEnd w:id="0"/>
    </w:p>
    <w:p w:rsidR="00A27AB8" w:rsidRPr="00A27AB8" w:rsidRDefault="00A27AB8" w:rsidP="00A27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Об определении порядка пользования жилым помещением и</w:t>
      </w:r>
    </w:p>
    <w:p w:rsidR="00A27AB8" w:rsidRPr="00A27AB8" w:rsidRDefault="00A27AB8" w:rsidP="00A27AB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7AB8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A27AB8">
        <w:rPr>
          <w:rFonts w:ascii="Times New Roman" w:hAnsi="Times New Roman" w:cs="Times New Roman"/>
          <w:sz w:val="24"/>
          <w:szCs w:val="24"/>
        </w:rPr>
        <w:t xml:space="preserve"> предоставить отсрочку по оплате доли жилого помещения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Нам – ________________________ и _____________________ на праве собственности принадлежит по __ доли жилого помещения - квартиры, общей площадью __ кв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>, расположенной по адресу: ______________________________________. Свидетельство о государственной регистрации права №__________ от __.__.____г. __________________________. Свидетельство о государственной регистрации права №________ от __.__.____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>. _______________________.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Собственниками остальной части квартиры являются: 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_________________________ – __ доля в праве собственности.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lastRenderedPageBreak/>
        <w:t>_________________________ – __ доля в праве собственности.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Право собственности на указанное жилое помещение приобретено нами на основании договора передачи в собственность квартиры № __________ от __.__.____г., расположенной по адресу: ________________________________.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Право собственности на квартиру за мной и остальными собственниками зарегистрировано в установленном законом порядке.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Согласно ст. 244 ГК РФ имущество, находящееся в собственности двух или нескольких лиц, принадлежит им на праве общей собственности.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Общая собственность на имущество является долевой, за исключением случаев, когда законом предусмотрено образование совместной собственности на это имущество.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Спорное жилое помещение состоит из двух жилых комнат площадью ____, кв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>, ____ кв.м.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В соответствии со ст.ст. 209, 288 ГК РФ, собственник жилого помещения осуществляет права владения, пользования и распоряжения принадлежащим ему имуществом в соответствии с его назначением.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На основании ст. 247 ГК РФ,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 w:rsidRPr="00A27AB8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A27AB8">
        <w:rPr>
          <w:rFonts w:ascii="Times New Roman" w:hAnsi="Times New Roman" w:cs="Times New Roman"/>
          <w:sz w:val="24"/>
          <w:szCs w:val="24"/>
        </w:rPr>
        <w:t xml:space="preserve"> согласия – в порядке, устанавливаемом судом.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На наши неоднократные предложения о добровольном определении порядка пользования жилым помещением, ответчик отвечает категорическим отказом, в связи с чем, имеются основания для решения данного вопроса в судебном порядке.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На основании ст. 252 ГК РФ участник долевой собственности вправе требовать выдела своей доли из общего имущества.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AB8">
        <w:rPr>
          <w:rFonts w:ascii="Times New Roman" w:hAnsi="Times New Roman" w:cs="Times New Roman"/>
          <w:sz w:val="24"/>
          <w:szCs w:val="24"/>
        </w:rPr>
        <w:t>В соответствии с п. 37 Постановления Пленума Верховного Суда РФ и Высшего Арбитражного Суда РФ «О некоторых вопросах, связанных с применением части первой Гражданского кодекса Российской Федерации» от 1 июля 1996 года, невозможность раздела имущества, находящегося в долевой собственности, в натуре либо выдела из него доли, в том числе и в случае, указанном в ч. 2 п. 4 ст. 253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ГК РФ, не исключает права участника общей долевой собственности заявить требования об определении порядка пользования этим имуществом, если этот порядок не установлен соглашением сторон.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Разрешая такое требование, суд учитывает фактически сложившийся порядок пользования имуществом, который может точно не соответствовать долям в праве общей собственности, нуждаемость каждого из сособственников в этом имуществе и реальную возможность совместного пользования.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AB8">
        <w:rPr>
          <w:rFonts w:ascii="Times New Roman" w:hAnsi="Times New Roman" w:cs="Times New Roman"/>
          <w:sz w:val="24"/>
          <w:szCs w:val="24"/>
        </w:rPr>
        <w:t>Кроме этого, Пленум Верховного Суда РФ в п. 12 постановления от 24 августа 1993 года «О некоторых вопросах применения судами Закона Российской Федерации «О приватизации жилищного фонда в Российской Федерации» (с последующими изменениями и дополнениями) разъяснил, что выдел участнику общей собственности на приватизированное жилое помещение, представляющее собой отдельную квартиру, принадлежащей ему доли допустим, если имеется техническая возможность передачи истцу изолированной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части не только жилых, но и подсобных помещений (кухни, коридора, санузла и др.), оборудования </w:t>
      </w:r>
      <w:r w:rsidRPr="00A27AB8">
        <w:rPr>
          <w:rFonts w:ascii="Times New Roman" w:hAnsi="Times New Roman" w:cs="Times New Roman"/>
          <w:sz w:val="24"/>
          <w:szCs w:val="24"/>
        </w:rPr>
        <w:lastRenderedPageBreak/>
        <w:t>отдельного хода. При отсутствии такой возможности суд вправе по просьбе истца определить порядок пользования квартирой.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Поскольку, реальный раздел двухкомнатной квартиры на три жилых помещения невозможен, ввиду отсутствия дополнительных кухни, коридора, санузла, отдельного входа, имеются основания для определения порядка пользования жилым помещением.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На основании ст. 288 ГК РФ гражданин - собственник жилого помещения может использовать его для личного проживания и проживания членов его семьи.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Согласно ст. 31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В соответствии с ч. 2 ст. 31 ГК РФ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Совместно с нами на принадлежащей нам на праве собственности доли жилого помещения проживает постоянно супруг и отец – __________________.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В сложившейся ситуации считаю, что в пользование нам: ______________, ______________, _______________ может быть предоставлена комната площадью __ кв. м.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В пользование _____________, _______________ – комната площадью ___ кв.м.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В то же время, определение предложенного мной порядка пользования жилым помещением, не нарушает каких-либо прав __________, _____________ как собственников жилого помещения.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Таким образом, имеются основания для определения порядка пользование жилым помещением, предоставив в пользование комнату нам и_____________ площадью ___ кв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>, другую комнату площадью ___ кв.м – ответчице.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Кухню, коридор, ванную комнату, санузел оставить в общем пользовании.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В то же время, определение предложенного нами порядка пользования жилым помещением, не нарушает каких-либо прав ____________, ______________ как собственников жилого помещения.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Согласно ст. 209 ГК РФ собственнику принадлежат права владения, пользования и распоряжения своим имуществом.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AB8">
        <w:rPr>
          <w:rFonts w:ascii="Times New Roman" w:hAnsi="Times New Roman" w:cs="Times New Roman"/>
          <w:sz w:val="24"/>
          <w:szCs w:val="24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им иным образом.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lastRenderedPageBreak/>
        <w:t>В силу ст. 246 ГК РФ распоряжение имуществом, находящимся в долевой собственности, осуществляется по соглашению всех ее участников.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Участник долевой собственности вправе по своему усмотрению продать, подарить, завещать, отдать в залог свою долю либо распорядиться ею иным образом с соблюдением при ее возмездном отчуждении правил, предусмотренных статьей 250 настоящего Кодекса.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В соответствии со ст. 250 ГК РФ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Ответчик – _____________________ имеет намерение произвести отчуждение принадлежащей ей на праве собственности доли жилого помещения и доли, принадлежащей на праве собственности ее дочери.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При этом ответчик предложила нам, как собственникам остальной доли жилого помещения приобрести на основании договора купли-продажи принадлежащую ей долю, однако сумма, за которую нам предложили приобрести долю, не соответствует рыночным ценам стоимости жилья и значительно завышена.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Мы, в свою очередь, не отказываемся приобрести долю жилого помещения, однако не имеем возможности в настоящее время выплатить всю сумму единовременным платежом. Какую-либо рассрочку по оплате ответчик предоставлять категорически отказывается.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AB8">
        <w:rPr>
          <w:rFonts w:ascii="Times New Roman" w:hAnsi="Times New Roman" w:cs="Times New Roman"/>
          <w:sz w:val="24"/>
          <w:szCs w:val="24"/>
        </w:rPr>
        <w:t>При этом непродолжительное время назад к нам в квартиру пришел неизвестный нам человек, представившийся риэлтором от имени ответчика и в ультимативной форме сообщил, что в случае отказа приобрести указанную долю в ближайшее время и внести всю суммы за долю жилого помещения, принадлежащего ответчику, ответчик с помощью риэлтора предпримет иные меры с целью выселения нас из принадлежащего нам на праве собственности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жилого помещения, в частности: ответчик предоставит право пользования долей жилого помещения неизвестному нам лицу или лицам, вследствие совместного проживания с которыми мы будем вынуждены добровольно покинуть жилое помещение.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Указанные обстоятельства в полной мере нарушают наши законные права и интересы.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Я – _________________ и мой супруг – _______________________, являемся пенсионерами, инвалидами __ группы, о чем свидетельствуют соответствующие удостоверения № ___ и № _______, а также справки об инвалидности № _________ и № ______________.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AB8">
        <w:rPr>
          <w:rFonts w:ascii="Times New Roman" w:hAnsi="Times New Roman" w:cs="Times New Roman"/>
          <w:sz w:val="24"/>
          <w:szCs w:val="24"/>
        </w:rPr>
        <w:t>Следовательно, мы не имеем в наличии достаточных денежных средств для уплаты единовременным платежом стоимости доли жилого помещения, принадлежащего на праве собственности ответчику и ее дочери, однако не отказываемся от приобретения доли в связи с тем, что совместное проживание с иными лицами на спорное жилой площади ввиду нашего состояния здоровья не представляется возможным.</w:t>
      </w:r>
      <w:proofErr w:type="gramEnd"/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Таким образом, имеются основания для удовлетворения исковых требований, а именно: определения порядка пользования жилым помещением, снижение стоимости доли жилого помещения и предоставления нам отсрочки по внесению денежных сре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дств с ц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>елью приобретения доли жилого помещения, принадлежащего ответчику.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На основании изложенного и, руководствуясь ст.ст. 209, 245, 247, 250, 252 ГК РФ, -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ПРОСИМ СУД: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1. Определить порядок пользования квартирой № __, расположенной по адресу: _____________________________.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Предоставить нам – ___________________, _______________________, ________________ жилую комнату площадью ____ кв. м.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_________________ и ________________ предоставить в пользование жилую комнату площадью ____ кв.м.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Места общего пользования – кухню, коридор, ванную комнату, туалет оставить в общем пользовании. 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2. Обязать ответчика – _____________________ предоставить отсрочку по внесению денежных средств в счет оплаты доли жилого помещения, принадлежащего на праве собственности __________________, ___________________.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3. Взыскать 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__________________ 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нашу пользу расходы на оплату госпошлины в размере ___ рублей.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4. Наложить арест на доли жилого помещения, 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на праве собственности ____________, ____________, расположенного по адресу: ________________________________________.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Приложения: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1. копии искового заявления; 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2. копия доверенности представителей;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3. копия квитанции об уплате госпошлины;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4. копия выписки из домовой книги;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5. копия удостоверения ___________________;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6. копия удостоверения ___________________;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7. копия справки об инвалидности _______________;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8. копия справки об инвалидности _______________; 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lastRenderedPageBreak/>
        <w:t>9. копия предложения о продаже доли жилого помещения.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(ФИО)_______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(ФИО)_______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877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« » ___________ 201_ года</w:t>
      </w:r>
    </w:p>
    <w:sectPr w:rsidR="00870877" w:rsidRPr="00A27AB8" w:rsidSect="00A11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AB8"/>
    <w:rsid w:val="006C5DF1"/>
    <w:rsid w:val="00A119F1"/>
    <w:rsid w:val="00A27AB8"/>
    <w:rsid w:val="00E24A1C"/>
    <w:rsid w:val="00F0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HP</cp:lastModifiedBy>
  <cp:revision>2</cp:revision>
  <dcterms:created xsi:type="dcterms:W3CDTF">2019-04-13T13:10:00Z</dcterms:created>
  <dcterms:modified xsi:type="dcterms:W3CDTF">2019-04-13T13:10:00Z</dcterms:modified>
</cp:coreProperties>
</file>